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8C46" w14:textId="77777777" w:rsidR="009A346F" w:rsidRPr="00364A5F" w:rsidRDefault="00043D43" w:rsidP="00043D43">
      <w:pPr>
        <w:jc w:val="center"/>
        <w:rPr>
          <w:sz w:val="44"/>
          <w:szCs w:val="44"/>
        </w:rPr>
      </w:pPr>
      <w:bookmarkStart w:id="0" w:name="_GoBack"/>
      <w:bookmarkEnd w:id="0"/>
      <w:r w:rsidRPr="00364A5F">
        <w:rPr>
          <w:sz w:val="44"/>
          <w:szCs w:val="44"/>
        </w:rPr>
        <w:t>Physical Education</w:t>
      </w:r>
      <w:r w:rsidR="00364A5F">
        <w:rPr>
          <w:sz w:val="44"/>
          <w:szCs w:val="44"/>
        </w:rPr>
        <w:t xml:space="preserve"> Grading</w:t>
      </w:r>
    </w:p>
    <w:p w14:paraId="0ED51D51" w14:textId="77777777" w:rsidR="00043D43" w:rsidRDefault="00043D43" w:rsidP="00043D43"/>
    <w:p w14:paraId="20D275A2" w14:textId="77777777" w:rsidR="00043D43" w:rsidRPr="00364A5F" w:rsidRDefault="00043D43" w:rsidP="00043D43">
      <w:pPr>
        <w:rPr>
          <w:sz w:val="28"/>
          <w:szCs w:val="28"/>
        </w:rPr>
      </w:pPr>
      <w:r w:rsidRPr="00364A5F">
        <w:rPr>
          <w:sz w:val="28"/>
          <w:szCs w:val="28"/>
        </w:rPr>
        <w:t>P.E. Student Analysis Rubric</w:t>
      </w:r>
    </w:p>
    <w:p w14:paraId="44F78D16" w14:textId="77777777" w:rsidR="00043D43" w:rsidRDefault="00043D43" w:rsidP="00043D43"/>
    <w:tbl>
      <w:tblPr>
        <w:tblStyle w:val="TableGrid"/>
        <w:tblW w:w="0" w:type="auto"/>
        <w:tblLook w:val="04A0" w:firstRow="1" w:lastRow="0" w:firstColumn="1" w:lastColumn="0" w:noHBand="0" w:noVBand="1"/>
      </w:tblPr>
      <w:tblGrid>
        <w:gridCol w:w="1527"/>
        <w:gridCol w:w="2868"/>
        <w:gridCol w:w="2860"/>
        <w:gridCol w:w="2815"/>
      </w:tblGrid>
      <w:tr w:rsidR="00364A5F" w14:paraId="22D1A278" w14:textId="77777777" w:rsidTr="00364A5F">
        <w:trPr>
          <w:trHeight w:val="310"/>
        </w:trPr>
        <w:tc>
          <w:tcPr>
            <w:tcW w:w="0" w:type="auto"/>
          </w:tcPr>
          <w:p w14:paraId="67EC5889" w14:textId="77777777" w:rsidR="00043D43" w:rsidRDefault="00043D43" w:rsidP="00043D43"/>
        </w:tc>
        <w:tc>
          <w:tcPr>
            <w:tcW w:w="0" w:type="auto"/>
            <w:vAlign w:val="center"/>
          </w:tcPr>
          <w:p w14:paraId="710D6DE9" w14:textId="77777777" w:rsidR="00043D43" w:rsidRDefault="00043D43" w:rsidP="00364A5F">
            <w:pPr>
              <w:jc w:val="center"/>
            </w:pPr>
            <w:r>
              <w:t>5 Points</w:t>
            </w:r>
          </w:p>
        </w:tc>
        <w:tc>
          <w:tcPr>
            <w:tcW w:w="0" w:type="auto"/>
            <w:vAlign w:val="center"/>
          </w:tcPr>
          <w:p w14:paraId="2B3E844C" w14:textId="77777777" w:rsidR="00043D43" w:rsidRDefault="00043D43" w:rsidP="00364A5F">
            <w:pPr>
              <w:jc w:val="center"/>
            </w:pPr>
            <w:r>
              <w:t>3 Points</w:t>
            </w:r>
          </w:p>
        </w:tc>
        <w:tc>
          <w:tcPr>
            <w:tcW w:w="0" w:type="auto"/>
            <w:vAlign w:val="center"/>
          </w:tcPr>
          <w:p w14:paraId="18662CCE" w14:textId="77777777" w:rsidR="00043D43" w:rsidRDefault="00043D43" w:rsidP="00364A5F">
            <w:pPr>
              <w:jc w:val="center"/>
            </w:pPr>
            <w:r>
              <w:t>0 Points</w:t>
            </w:r>
          </w:p>
        </w:tc>
      </w:tr>
      <w:tr w:rsidR="00364A5F" w14:paraId="1BB3D14A" w14:textId="77777777" w:rsidTr="00364A5F">
        <w:trPr>
          <w:trHeight w:val="1470"/>
        </w:trPr>
        <w:tc>
          <w:tcPr>
            <w:tcW w:w="0" w:type="auto"/>
            <w:vAlign w:val="center"/>
          </w:tcPr>
          <w:p w14:paraId="5F52A1F2" w14:textId="77777777" w:rsidR="00043D43" w:rsidRPr="00364A5F" w:rsidRDefault="00043D43" w:rsidP="00364A5F">
            <w:pPr>
              <w:jc w:val="center"/>
              <w:rPr>
                <w:b/>
                <w:sz w:val="22"/>
                <w:szCs w:val="22"/>
              </w:rPr>
            </w:pPr>
            <w:r w:rsidRPr="00364A5F">
              <w:rPr>
                <w:b/>
                <w:sz w:val="22"/>
                <w:szCs w:val="22"/>
              </w:rPr>
              <w:t>Student Performance</w:t>
            </w:r>
          </w:p>
        </w:tc>
        <w:tc>
          <w:tcPr>
            <w:tcW w:w="0" w:type="auto"/>
            <w:vAlign w:val="center"/>
          </w:tcPr>
          <w:p w14:paraId="001B9E47" w14:textId="77777777" w:rsidR="00043D43" w:rsidRPr="00043D43" w:rsidRDefault="00043D43" w:rsidP="00364A5F">
            <w:pPr>
              <w:jc w:val="center"/>
              <w:rPr>
                <w:sz w:val="18"/>
                <w:szCs w:val="18"/>
              </w:rPr>
            </w:pPr>
            <w:r w:rsidRPr="00043D43">
              <w:rPr>
                <w:sz w:val="18"/>
                <w:szCs w:val="18"/>
              </w:rPr>
              <w:t>Shows a continuous attempt towards proficiency and refinement in locomotor, non-locomotor, and manipulative skills in a variety of activities.</w:t>
            </w:r>
          </w:p>
        </w:tc>
        <w:tc>
          <w:tcPr>
            <w:tcW w:w="0" w:type="auto"/>
            <w:vAlign w:val="center"/>
          </w:tcPr>
          <w:p w14:paraId="3E93C9B5" w14:textId="77777777" w:rsidR="00043D43" w:rsidRPr="00043D43" w:rsidRDefault="00043D43" w:rsidP="00364A5F">
            <w:pPr>
              <w:jc w:val="center"/>
              <w:rPr>
                <w:sz w:val="18"/>
                <w:szCs w:val="18"/>
              </w:rPr>
            </w:pPr>
            <w:r>
              <w:rPr>
                <w:sz w:val="18"/>
                <w:szCs w:val="18"/>
              </w:rPr>
              <w:t>Shows some attempt towards proficiency and refinement in locomotor, non-locomotor, and manipulative skills in a variety of activities.</w:t>
            </w:r>
          </w:p>
        </w:tc>
        <w:tc>
          <w:tcPr>
            <w:tcW w:w="0" w:type="auto"/>
            <w:vAlign w:val="center"/>
          </w:tcPr>
          <w:p w14:paraId="46ADFC46" w14:textId="77777777" w:rsidR="00043D43" w:rsidRPr="00043D43" w:rsidRDefault="00364A5F" w:rsidP="00364A5F">
            <w:pPr>
              <w:jc w:val="center"/>
              <w:rPr>
                <w:sz w:val="18"/>
                <w:szCs w:val="18"/>
              </w:rPr>
            </w:pPr>
            <w:r>
              <w:rPr>
                <w:sz w:val="18"/>
                <w:szCs w:val="18"/>
              </w:rPr>
              <w:t>Shows little attempt towards proficiency and refinement in locomotor, non-locomotor, and manipulative skills in a variety of activities.</w:t>
            </w:r>
          </w:p>
        </w:tc>
      </w:tr>
      <w:tr w:rsidR="00364A5F" w14:paraId="3BD34E57" w14:textId="77777777" w:rsidTr="00364A5F">
        <w:trPr>
          <w:trHeight w:val="622"/>
        </w:trPr>
        <w:tc>
          <w:tcPr>
            <w:tcW w:w="0" w:type="auto"/>
            <w:vAlign w:val="center"/>
          </w:tcPr>
          <w:p w14:paraId="5C70BEC6" w14:textId="77777777" w:rsidR="00043D43" w:rsidRPr="00364A5F" w:rsidRDefault="00043D43" w:rsidP="00364A5F">
            <w:pPr>
              <w:jc w:val="center"/>
              <w:rPr>
                <w:b/>
                <w:sz w:val="22"/>
                <w:szCs w:val="22"/>
              </w:rPr>
            </w:pPr>
            <w:r w:rsidRPr="00364A5F">
              <w:rPr>
                <w:b/>
                <w:sz w:val="22"/>
                <w:szCs w:val="22"/>
              </w:rPr>
              <w:t>Responsible Behavior Skills</w:t>
            </w:r>
          </w:p>
        </w:tc>
        <w:tc>
          <w:tcPr>
            <w:tcW w:w="0" w:type="auto"/>
            <w:vAlign w:val="center"/>
          </w:tcPr>
          <w:p w14:paraId="6C53A94A" w14:textId="77777777" w:rsidR="00043D43" w:rsidRPr="00043D43" w:rsidRDefault="00043D43" w:rsidP="00364A5F">
            <w:pPr>
              <w:jc w:val="center"/>
              <w:rPr>
                <w:sz w:val="18"/>
                <w:szCs w:val="18"/>
              </w:rPr>
            </w:pPr>
            <w:r>
              <w:rPr>
                <w:sz w:val="18"/>
                <w:szCs w:val="18"/>
              </w:rPr>
              <w:t>Solves problems by effectively applying conflict resolution skills in physical activity settings. Completely supports others in activities, avoids conflict, and uses fair play.</w:t>
            </w:r>
          </w:p>
        </w:tc>
        <w:tc>
          <w:tcPr>
            <w:tcW w:w="0" w:type="auto"/>
            <w:vAlign w:val="center"/>
          </w:tcPr>
          <w:p w14:paraId="60926348" w14:textId="77777777" w:rsidR="00043D43" w:rsidRPr="00043D43" w:rsidRDefault="00043D43" w:rsidP="00364A5F">
            <w:pPr>
              <w:jc w:val="center"/>
              <w:rPr>
                <w:sz w:val="18"/>
                <w:szCs w:val="18"/>
              </w:rPr>
            </w:pPr>
            <w:r>
              <w:rPr>
                <w:sz w:val="18"/>
                <w:szCs w:val="18"/>
              </w:rPr>
              <w:t>Solves problems by attempting to apply conflict resolution skills in physical activity settings some of the time. Supports others in activities, makes somewhat of an attempt to avoid conflict, and uses fair play.</w:t>
            </w:r>
          </w:p>
        </w:tc>
        <w:tc>
          <w:tcPr>
            <w:tcW w:w="0" w:type="auto"/>
            <w:vAlign w:val="center"/>
          </w:tcPr>
          <w:p w14:paraId="6AF7B478" w14:textId="77777777" w:rsidR="00043D43" w:rsidRPr="00043D43" w:rsidRDefault="00364A5F" w:rsidP="00364A5F">
            <w:pPr>
              <w:jc w:val="center"/>
              <w:rPr>
                <w:sz w:val="18"/>
                <w:szCs w:val="18"/>
              </w:rPr>
            </w:pPr>
            <w:r>
              <w:rPr>
                <w:sz w:val="18"/>
                <w:szCs w:val="18"/>
              </w:rPr>
              <w:t>No attempt to apply conflict resolution skills in physical activity settings. Does not support others in activities, makes no attempt to avoid conflict, and struggles with fair play.</w:t>
            </w:r>
          </w:p>
        </w:tc>
      </w:tr>
      <w:tr w:rsidR="00364A5F" w14:paraId="0B3F1E47" w14:textId="77777777" w:rsidTr="00364A5F">
        <w:trPr>
          <w:trHeight w:val="644"/>
        </w:trPr>
        <w:tc>
          <w:tcPr>
            <w:tcW w:w="0" w:type="auto"/>
            <w:vAlign w:val="center"/>
          </w:tcPr>
          <w:p w14:paraId="34712511" w14:textId="77777777" w:rsidR="00043D43" w:rsidRPr="00364A5F" w:rsidRDefault="00043D43" w:rsidP="00364A5F">
            <w:pPr>
              <w:jc w:val="center"/>
              <w:rPr>
                <w:b/>
                <w:sz w:val="22"/>
                <w:szCs w:val="22"/>
              </w:rPr>
            </w:pPr>
            <w:r w:rsidRPr="00364A5F">
              <w:rPr>
                <w:b/>
                <w:sz w:val="22"/>
                <w:szCs w:val="22"/>
              </w:rPr>
              <w:t>Respectful Behavior Skills</w:t>
            </w:r>
          </w:p>
        </w:tc>
        <w:tc>
          <w:tcPr>
            <w:tcW w:w="0" w:type="auto"/>
            <w:vAlign w:val="center"/>
          </w:tcPr>
          <w:p w14:paraId="73A7BF42" w14:textId="77777777" w:rsidR="00043D43" w:rsidRPr="00043D43" w:rsidRDefault="00043D43" w:rsidP="00364A5F">
            <w:pPr>
              <w:jc w:val="center"/>
              <w:rPr>
                <w:sz w:val="18"/>
                <w:szCs w:val="18"/>
              </w:rPr>
            </w:pPr>
            <w:r>
              <w:rPr>
                <w:sz w:val="18"/>
                <w:szCs w:val="18"/>
              </w:rPr>
              <w:t>Demonstrates complete understanding of proper etiquette, respect for others, integrity, and teamwork while engaging in activities. Understands respect for the unique characteristics, differences, and abilities of peers.</w:t>
            </w:r>
          </w:p>
        </w:tc>
        <w:tc>
          <w:tcPr>
            <w:tcW w:w="0" w:type="auto"/>
            <w:vAlign w:val="center"/>
          </w:tcPr>
          <w:p w14:paraId="05614F20" w14:textId="77777777" w:rsidR="00043D43" w:rsidRPr="00043D43" w:rsidRDefault="00043D43" w:rsidP="00364A5F">
            <w:pPr>
              <w:jc w:val="center"/>
              <w:rPr>
                <w:sz w:val="18"/>
                <w:szCs w:val="18"/>
              </w:rPr>
            </w:pPr>
            <w:r>
              <w:rPr>
                <w:sz w:val="18"/>
                <w:szCs w:val="18"/>
              </w:rPr>
              <w:t>Demonstrates some understanding of proper etiquette, respect for others, integrity, and team work while engaging in activities. Struggles with respect for the unique characteristics, differences, and abilities of others.</w:t>
            </w:r>
          </w:p>
        </w:tc>
        <w:tc>
          <w:tcPr>
            <w:tcW w:w="0" w:type="auto"/>
            <w:vAlign w:val="center"/>
          </w:tcPr>
          <w:p w14:paraId="012533C1" w14:textId="77777777" w:rsidR="00043D43" w:rsidRPr="00043D43" w:rsidRDefault="00364A5F" w:rsidP="00364A5F">
            <w:pPr>
              <w:jc w:val="center"/>
              <w:rPr>
                <w:sz w:val="18"/>
                <w:szCs w:val="18"/>
              </w:rPr>
            </w:pPr>
            <w:r>
              <w:rPr>
                <w:sz w:val="18"/>
                <w:szCs w:val="18"/>
              </w:rPr>
              <w:t>Minimal to no understanding of proper etiquette, respect for others, integrity, and team work while engaging in activities. Struggles with respect for the unique characteristics, differences, and abilities of others.</w:t>
            </w:r>
          </w:p>
        </w:tc>
      </w:tr>
      <w:tr w:rsidR="00364A5F" w14:paraId="0EB8173F" w14:textId="77777777" w:rsidTr="00364A5F">
        <w:trPr>
          <w:trHeight w:val="287"/>
        </w:trPr>
        <w:tc>
          <w:tcPr>
            <w:tcW w:w="0" w:type="auto"/>
            <w:vAlign w:val="center"/>
          </w:tcPr>
          <w:p w14:paraId="0F792EE3" w14:textId="77777777" w:rsidR="00043D43" w:rsidRPr="00364A5F" w:rsidRDefault="00043D43" w:rsidP="00364A5F">
            <w:pPr>
              <w:jc w:val="center"/>
              <w:rPr>
                <w:b/>
                <w:sz w:val="22"/>
                <w:szCs w:val="22"/>
              </w:rPr>
            </w:pPr>
            <w:r w:rsidRPr="00364A5F">
              <w:rPr>
                <w:b/>
                <w:sz w:val="22"/>
                <w:szCs w:val="22"/>
              </w:rPr>
              <w:t>Safety Skills</w:t>
            </w:r>
          </w:p>
        </w:tc>
        <w:tc>
          <w:tcPr>
            <w:tcW w:w="0" w:type="auto"/>
            <w:vAlign w:val="center"/>
          </w:tcPr>
          <w:p w14:paraId="37087612" w14:textId="77777777" w:rsidR="00043D43" w:rsidRPr="00043D43" w:rsidRDefault="00043D43" w:rsidP="00364A5F">
            <w:pPr>
              <w:jc w:val="center"/>
              <w:rPr>
                <w:sz w:val="18"/>
                <w:szCs w:val="18"/>
              </w:rPr>
            </w:pPr>
            <w:r>
              <w:rPr>
                <w:sz w:val="18"/>
                <w:szCs w:val="18"/>
              </w:rPr>
              <w:t>Thoroughly understands and applies best practices for participating safely in physical activity and exercise. (e.g., injury prevention, proper alignment, use of equipment, implementation of rules.)</w:t>
            </w:r>
          </w:p>
        </w:tc>
        <w:tc>
          <w:tcPr>
            <w:tcW w:w="0" w:type="auto"/>
            <w:vAlign w:val="center"/>
          </w:tcPr>
          <w:p w14:paraId="5AA66A31" w14:textId="77777777" w:rsidR="00043D43" w:rsidRPr="00043D43" w:rsidRDefault="00043D43" w:rsidP="00364A5F">
            <w:pPr>
              <w:jc w:val="center"/>
              <w:rPr>
                <w:sz w:val="18"/>
                <w:szCs w:val="18"/>
              </w:rPr>
            </w:pPr>
            <w:r>
              <w:rPr>
                <w:sz w:val="18"/>
                <w:szCs w:val="18"/>
              </w:rPr>
              <w:t xml:space="preserve">Understands and applies best </w:t>
            </w:r>
            <w:r w:rsidR="00364A5F">
              <w:rPr>
                <w:sz w:val="18"/>
                <w:szCs w:val="18"/>
              </w:rPr>
              <w:t>practices for participating safely in physical activity and exercise. (e.g., injury prevention, proper alignment, use of equipment, implementation of rules.)</w:t>
            </w:r>
          </w:p>
        </w:tc>
        <w:tc>
          <w:tcPr>
            <w:tcW w:w="0" w:type="auto"/>
            <w:vAlign w:val="center"/>
          </w:tcPr>
          <w:p w14:paraId="3D44AD45" w14:textId="77777777" w:rsidR="00043D43" w:rsidRPr="00043D43" w:rsidRDefault="00364A5F" w:rsidP="00364A5F">
            <w:pPr>
              <w:jc w:val="center"/>
              <w:rPr>
                <w:sz w:val="18"/>
                <w:szCs w:val="18"/>
              </w:rPr>
            </w:pPr>
            <w:r>
              <w:rPr>
                <w:sz w:val="18"/>
                <w:szCs w:val="18"/>
              </w:rPr>
              <w:t>Does not understand and apply best practices for participating safely in physical activity and exercise. (e.g., injury prevention, proper alignment, use of equipment, implementation of rules.)</w:t>
            </w:r>
          </w:p>
        </w:tc>
      </w:tr>
    </w:tbl>
    <w:p w14:paraId="476083EF" w14:textId="77777777" w:rsidR="00043D43" w:rsidRPr="00043D43" w:rsidRDefault="00043D43" w:rsidP="00043D43"/>
    <w:sectPr w:rsidR="00043D43" w:rsidRPr="00043D43" w:rsidSect="00364A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43"/>
    <w:rsid w:val="00043D43"/>
    <w:rsid w:val="001516D8"/>
    <w:rsid w:val="002E16D2"/>
    <w:rsid w:val="00364A5F"/>
    <w:rsid w:val="0076254A"/>
    <w:rsid w:val="00B0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60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5E3F26-8D07-44D1-B924-52FF8084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Shoffstall</dc:creator>
  <cp:keywords/>
  <dc:description/>
  <cp:lastModifiedBy>Michelle M. Shoffstall</cp:lastModifiedBy>
  <cp:revision>2</cp:revision>
  <dcterms:created xsi:type="dcterms:W3CDTF">2017-09-12T16:52:00Z</dcterms:created>
  <dcterms:modified xsi:type="dcterms:W3CDTF">2017-09-12T16:52:00Z</dcterms:modified>
</cp:coreProperties>
</file>